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Default="00724177" w:rsidP="00724177">
      <w:pPr>
        <w:spacing w:line="360" w:lineRule="auto"/>
        <w:jc w:val="left"/>
        <w:rPr>
          <w:rFonts w:ascii="仿宋_GB2312" w:eastAsia="仿宋_GB2312" w:hAnsi="宋体" w:hint="eastAsia"/>
          <w:b/>
          <w:sz w:val="24"/>
          <w:szCs w:val="32"/>
        </w:rPr>
      </w:pPr>
      <w:r w:rsidRPr="0023352F">
        <w:rPr>
          <w:rFonts w:ascii="仿宋_GB2312" w:eastAsia="仿宋_GB2312" w:hAnsi="宋体" w:hint="eastAsia"/>
          <w:b/>
          <w:sz w:val="24"/>
          <w:szCs w:val="32"/>
        </w:rPr>
        <w:t>附件1：区位示意图</w:t>
      </w:r>
    </w:p>
    <w:p w:rsidR="00F77DBD" w:rsidRPr="0023352F" w:rsidRDefault="00F77DBD" w:rsidP="00F77DBD">
      <w:pPr>
        <w:spacing w:line="360" w:lineRule="auto"/>
        <w:jc w:val="center"/>
        <w:rPr>
          <w:rFonts w:ascii="仿宋_GB2312" w:eastAsia="仿宋_GB2312" w:hAnsi="宋体"/>
          <w:b/>
          <w:sz w:val="24"/>
          <w:szCs w:val="32"/>
        </w:rPr>
      </w:pPr>
      <w:r w:rsidRPr="00F77DBD">
        <w:rPr>
          <w:rFonts w:ascii="仿宋_GB2312" w:eastAsia="仿宋_GB2312" w:hAnsi="宋体"/>
          <w:b/>
          <w:sz w:val="24"/>
          <w:szCs w:val="32"/>
        </w:rPr>
        <w:drawing>
          <wp:inline distT="0" distB="0" distL="0" distR="0">
            <wp:extent cx="4203700" cy="3359150"/>
            <wp:effectExtent l="0" t="0" r="0" b="0"/>
            <wp:docPr id="4" name="图片 4" descr="X:\项目\0.竞配建\竞配建招租\2023招租\1联发嘉和府便利、书店、超市店招租\1.公告\联发嘉和府区位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项目\0.竞配建\竞配建招租\2023招租\1联发嘉和府便利、书店、超市店招租\1.公告\联发嘉和府区位图.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4727" cy="3359971"/>
                    </a:xfrm>
                    <a:prstGeom prst="rect">
                      <a:avLst/>
                    </a:prstGeom>
                    <a:noFill/>
                    <a:ln>
                      <a:noFill/>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F77DBD">
        <w:rPr>
          <w:rFonts w:ascii="仿宋_GB2312" w:eastAsia="仿宋_GB2312" w:hAnsi="宋体" w:hint="eastAsia"/>
          <w:b/>
          <w:bCs/>
          <w:sz w:val="24"/>
        </w:rPr>
        <w:t>联发嘉和</w:t>
      </w:r>
      <w:proofErr w:type="gramStart"/>
      <w:r w:rsidR="00F77DBD">
        <w:rPr>
          <w:rFonts w:ascii="仿宋_GB2312" w:eastAsia="仿宋_GB2312" w:hAnsi="宋体" w:hint="eastAsia"/>
          <w:b/>
          <w:bCs/>
          <w:sz w:val="24"/>
        </w:rPr>
        <w:t>府</w:t>
      </w:r>
      <w:r w:rsidR="006F3AE3">
        <w:rPr>
          <w:rFonts w:ascii="仿宋_GB2312" w:eastAsia="仿宋_GB2312" w:hAnsi="宋体" w:hint="eastAsia"/>
          <w:b/>
          <w:bCs/>
          <w:sz w:val="24"/>
        </w:rPr>
        <w:t>区</w:t>
      </w:r>
      <w:r>
        <w:rPr>
          <w:rFonts w:ascii="仿宋_GB2312" w:eastAsia="仿宋_GB2312" w:hAnsi="宋体" w:hint="eastAsia"/>
          <w:b/>
          <w:bCs/>
          <w:sz w:val="24"/>
        </w:rPr>
        <w:t>位</w:t>
      </w:r>
      <w:proofErr w:type="gramEnd"/>
      <w:r>
        <w:rPr>
          <w:rFonts w:ascii="仿宋_GB2312" w:eastAsia="仿宋_GB2312" w:hAnsi="宋体" w:hint="eastAsia"/>
          <w:b/>
          <w:bCs/>
          <w:sz w:val="24"/>
        </w:rPr>
        <w:t>示意图</w:t>
      </w:r>
    </w:p>
    <w:p w:rsidR="003F05B6" w:rsidRDefault="00C41D0B" w:rsidP="00724177">
      <w:pPr>
        <w:spacing w:line="500" w:lineRule="exact"/>
        <w:jc w:val="center"/>
        <w:rPr>
          <w:rFonts w:ascii="仿宋_GB2312" w:eastAsia="仿宋_GB2312" w:hAnsi="宋体" w:hint="eastAsia"/>
          <w:b/>
          <w:bCs/>
          <w:sz w:val="24"/>
        </w:rPr>
      </w:pPr>
      <w:r>
        <w:rPr>
          <w:rFonts w:ascii="仿宋_GB2312" w:eastAsia="仿宋_GB2312" w:hAnsi="宋体" w:hint="eastAsia"/>
          <w:b/>
          <w:bCs/>
          <w:noProof/>
          <w:sz w:val="24"/>
        </w:rPr>
        <w:drawing>
          <wp:anchor distT="0" distB="0" distL="114300" distR="114300" simplePos="0" relativeHeight="251658240" behindDoc="0" locked="0" layoutInCell="1" allowOverlap="1">
            <wp:simplePos x="0" y="0"/>
            <wp:positionH relativeFrom="column">
              <wp:posOffset>1135380</wp:posOffset>
            </wp:positionH>
            <wp:positionV relativeFrom="paragraph">
              <wp:posOffset>166370</wp:posOffset>
            </wp:positionV>
            <wp:extent cx="4269740" cy="4336415"/>
            <wp:effectExtent l="19050" t="0" r="0" b="0"/>
            <wp:wrapNone/>
            <wp:docPr id="3" name="图片 1" descr="Z:\实习生\2019年度\2019P04（吉鸿轩已修订）联发嘉和府\后期资料\联发嘉和府平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实习生\2019年度\2019P04（吉鸿轩已修订）联发嘉和府\后期资料\联发嘉和府平面图.png"/>
                    <pic:cNvPicPr>
                      <a:picLocks noChangeAspect="1" noChangeArrowheads="1"/>
                    </pic:cNvPicPr>
                  </pic:nvPicPr>
                  <pic:blipFill>
                    <a:blip r:embed="rId6"/>
                    <a:srcRect/>
                    <a:stretch>
                      <a:fillRect/>
                    </a:stretch>
                  </pic:blipFill>
                  <pic:spPr bwMode="auto">
                    <a:xfrm>
                      <a:off x="0" y="0"/>
                      <a:ext cx="4269740" cy="4336415"/>
                    </a:xfrm>
                    <a:prstGeom prst="rect">
                      <a:avLst/>
                    </a:prstGeom>
                    <a:noFill/>
                    <a:ln w="9525">
                      <a:noFill/>
                      <a:miter lim="800000"/>
                      <a:headEnd/>
                      <a:tailEnd/>
                    </a:ln>
                  </pic:spPr>
                </pic:pic>
              </a:graphicData>
            </a:graphic>
          </wp:anchor>
        </w:drawing>
      </w:r>
    </w:p>
    <w:p w:rsidR="00C41D0B" w:rsidRDefault="00C41D0B" w:rsidP="00724177">
      <w:pPr>
        <w:spacing w:line="500" w:lineRule="exact"/>
        <w:jc w:val="center"/>
        <w:rPr>
          <w:rFonts w:ascii="仿宋_GB2312" w:eastAsia="仿宋_GB2312" w:hAnsi="宋体" w:hint="eastAsia"/>
          <w:b/>
          <w:bCs/>
          <w:sz w:val="24"/>
        </w:rPr>
      </w:pPr>
      <w:r>
        <w:rPr>
          <w:rFonts w:ascii="仿宋_GB2312" w:eastAsia="仿宋_GB2312" w:hAnsi="宋体" w:hint="eastAsia"/>
          <w:b/>
          <w:bCs/>
          <w:noProof/>
          <w:sz w:val="24"/>
        </w:rPr>
        <w:pict>
          <v:group id="_x0000_s1029" style="position:absolute;left:0;text-align:left;margin-left:158.5pt;margin-top:17.35pt;width:124.05pt;height:62.75pt;z-index:251660288" coordorigin="4163,7970" coordsize="2481,1255">
            <v:shape id="_x0000_s1026" style="position:absolute;left:4163;top:7970;width:2481;height:1255" coordsize="2481,1255" path="m71,l1312,14r-14,471l2153,470r328,785l1269,1240r-14,-171l143,1069,114,584,,584,71,xe" fillcolor="#f79646 [3209]" strokecolor="#f2f2f2 [3041]" strokeweight="3pt">
              <v:shadow on="t" type="perspective" color="#974706 [1609]" opacity=".5" offset="1pt" offset2="-1pt"/>
              <v:path arrowok="t"/>
            </v:shape>
            <v:shapetype id="_x0000_t202" coordsize="21600,21600" o:spt="202" path="m,l,21600r21600,l21600,xe">
              <v:stroke joinstyle="miter"/>
              <v:path gradientshapeok="t" o:connecttype="rect"/>
            </v:shapetype>
            <v:shape id="_x0000_s1027" type="#_x0000_t202" style="position:absolute;left:4762;top:8497;width:1440;height:499" filled="f" stroked="f">
              <v:textbox>
                <w:txbxContent>
                  <w:p w:rsidR="00C41D0B" w:rsidRDefault="00C41D0B">
                    <w:r>
                      <w:t>连锁便利店</w:t>
                    </w:r>
                  </w:p>
                </w:txbxContent>
              </v:textbox>
            </v:shape>
          </v:group>
        </w:pict>
      </w: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r>
        <w:rPr>
          <w:rFonts w:ascii="仿宋_GB2312" w:eastAsia="仿宋_GB2312" w:hAnsi="宋体" w:hint="eastAsia"/>
          <w:b/>
          <w:bCs/>
          <w:noProof/>
          <w:sz w:val="24"/>
        </w:rPr>
        <w:pict>
          <v:shape id="_x0000_s1028" type="#_x0000_t202" style="position:absolute;left:0;text-align:left;margin-left:162.05pt;margin-top:15.75pt;width:128.3pt;height:1in;z-index:251661312" filled="f" stroked="f">
            <v:textbox>
              <w:txbxContent>
                <w:p w:rsidR="00C41D0B" w:rsidRDefault="00C41D0B">
                  <w:r>
                    <w:t>生鲜超市便利店</w:t>
                  </w:r>
                </w:p>
              </w:txbxContent>
            </v:textbox>
          </v:shape>
        </w:pict>
      </w: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hint="eastAsia"/>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hint="eastAsia"/>
          <w:b/>
          <w:bCs/>
          <w:sz w:val="24"/>
        </w:rPr>
      </w:pPr>
    </w:p>
    <w:p w:rsidR="00C41D0B" w:rsidRDefault="00C41D0B" w:rsidP="00C41D0B">
      <w:pPr>
        <w:spacing w:line="500" w:lineRule="exact"/>
        <w:jc w:val="center"/>
        <w:rPr>
          <w:rFonts w:ascii="仿宋_GB2312" w:eastAsia="仿宋_GB2312" w:hAnsi="宋体" w:hint="eastAsia"/>
          <w:b/>
          <w:bCs/>
          <w:sz w:val="24"/>
        </w:rPr>
      </w:pPr>
    </w:p>
    <w:p w:rsidR="00C41D0B" w:rsidRDefault="00C41D0B" w:rsidP="00C41D0B">
      <w:pPr>
        <w:spacing w:line="500" w:lineRule="exact"/>
        <w:jc w:val="center"/>
        <w:rPr>
          <w:rFonts w:ascii="仿宋_GB2312" w:eastAsia="仿宋_GB2312" w:hAnsi="宋体" w:hint="eastAsia"/>
          <w:b/>
          <w:bCs/>
          <w:sz w:val="24"/>
        </w:rPr>
      </w:pPr>
    </w:p>
    <w:p w:rsidR="00724177" w:rsidRDefault="00724177" w:rsidP="00724177">
      <w:pPr>
        <w:spacing w:line="500" w:lineRule="exact"/>
        <w:jc w:val="center"/>
        <w:rPr>
          <w:rFonts w:ascii="仿宋_GB2312" w:eastAsia="仿宋_GB2312" w:hAnsi="宋体" w:hint="eastAsia"/>
          <w:b/>
          <w:bCs/>
          <w:sz w:val="24"/>
        </w:rPr>
      </w:pPr>
      <w:r>
        <w:rPr>
          <w:rFonts w:ascii="华文细黑" w:eastAsia="华文细黑" w:hAnsi="华文细黑" w:cs="华文细黑" w:hint="eastAsia"/>
          <w:color w:val="000000"/>
          <w:sz w:val="24"/>
        </w:rPr>
        <w:t>▲</w:t>
      </w:r>
      <w:r w:rsidR="00F77DBD">
        <w:rPr>
          <w:rFonts w:ascii="仿宋_GB2312" w:eastAsia="仿宋_GB2312" w:hAnsi="宋体" w:hint="eastAsia"/>
          <w:b/>
          <w:bCs/>
          <w:sz w:val="24"/>
        </w:rPr>
        <w:t>联发嘉和</w:t>
      </w:r>
      <w:proofErr w:type="gramStart"/>
      <w:r w:rsidR="00F77DBD">
        <w:rPr>
          <w:rFonts w:ascii="仿宋_GB2312" w:eastAsia="仿宋_GB2312" w:hAnsi="宋体" w:hint="eastAsia"/>
          <w:b/>
          <w:bCs/>
          <w:sz w:val="24"/>
        </w:rPr>
        <w:t>府</w:t>
      </w:r>
      <w:r w:rsidR="00161692" w:rsidRPr="00161692">
        <w:rPr>
          <w:rFonts w:ascii="仿宋_GB2312" w:eastAsia="仿宋_GB2312" w:hAnsi="宋体" w:hint="eastAsia"/>
          <w:b/>
          <w:bCs/>
          <w:sz w:val="24"/>
        </w:rPr>
        <w:t>生</w:t>
      </w:r>
      <w:proofErr w:type="gramEnd"/>
      <w:r w:rsidR="00161692" w:rsidRPr="00161692">
        <w:rPr>
          <w:rFonts w:ascii="仿宋_GB2312" w:eastAsia="仿宋_GB2312" w:hAnsi="宋体" w:hint="eastAsia"/>
          <w:b/>
          <w:bCs/>
          <w:sz w:val="24"/>
        </w:rPr>
        <w:t>超便利店</w:t>
      </w:r>
      <w:r w:rsidR="00C41D0B">
        <w:rPr>
          <w:rFonts w:ascii="仿宋_GB2312" w:eastAsia="仿宋_GB2312" w:hAnsi="宋体" w:hint="eastAsia"/>
          <w:b/>
          <w:bCs/>
          <w:sz w:val="24"/>
        </w:rPr>
        <w:t>、连锁便利店</w:t>
      </w:r>
      <w:r w:rsidR="00161692" w:rsidRPr="00161692">
        <w:rPr>
          <w:rFonts w:ascii="仿宋_GB2312" w:eastAsia="仿宋_GB2312" w:hAnsi="宋体" w:hint="eastAsia"/>
          <w:b/>
          <w:bCs/>
          <w:sz w:val="24"/>
        </w:rPr>
        <w:t>平面</w:t>
      </w:r>
      <w:r>
        <w:rPr>
          <w:rFonts w:ascii="仿宋_GB2312" w:eastAsia="仿宋_GB2312" w:hAnsi="宋体" w:hint="eastAsia"/>
          <w:b/>
          <w:bCs/>
          <w:sz w:val="24"/>
        </w:rPr>
        <w:t>示意图</w:t>
      </w:r>
    </w:p>
    <w:p w:rsidR="00C41D0B" w:rsidRPr="00C41D0B" w:rsidRDefault="00C41D0B" w:rsidP="00724177">
      <w:pPr>
        <w:spacing w:line="500" w:lineRule="exact"/>
        <w:jc w:val="center"/>
        <w:rPr>
          <w:rFonts w:ascii="仿宋_GB2312" w:eastAsia="仿宋_GB2312" w:hAnsi="宋体"/>
          <w:b/>
          <w:bCs/>
          <w:sz w:val="24"/>
        </w:rPr>
      </w:pPr>
    </w:p>
    <w:p w:rsidR="0013002F" w:rsidRDefault="0013002F" w:rsidP="0013002F">
      <w:pPr>
        <w:spacing w:line="500" w:lineRule="exact"/>
        <w:rPr>
          <w:rFonts w:ascii="仿宋_GB2312" w:eastAsia="仿宋_GB2312" w:hAnsi="宋体"/>
          <w:b/>
          <w:bCs/>
          <w:sz w:val="24"/>
        </w:rPr>
      </w:pPr>
      <w:r>
        <w:rPr>
          <w:rFonts w:ascii="仿宋_GB2312" w:eastAsia="仿宋_GB2312" w:hAnsi="宋体" w:hint="eastAsia"/>
          <w:b/>
          <w:bCs/>
          <w:sz w:val="24"/>
        </w:rPr>
        <w:t>附件2.房屋租赁合同</w:t>
      </w: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w:t>
      </w:r>
      <w:r w:rsidRPr="00551772">
        <w:rPr>
          <w:rFonts w:ascii="华文细黑" w:eastAsia="华文细黑" w:hAnsi="华文细黑"/>
          <w:sz w:val="24"/>
          <w:szCs w:val="24"/>
        </w:rPr>
        <w:lastRenderedPageBreak/>
        <w:t>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F77DBD">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F77DBD">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F77DBD">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F77DBD">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F77DBD">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C41D0B">
      <w:pgSz w:w="11906" w:h="16838"/>
      <w:pgMar w:top="851"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13002F"/>
    <w:rsid w:val="00161692"/>
    <w:rsid w:val="002A7FC4"/>
    <w:rsid w:val="003F05B6"/>
    <w:rsid w:val="004A196A"/>
    <w:rsid w:val="0055158B"/>
    <w:rsid w:val="0058542C"/>
    <w:rsid w:val="00596703"/>
    <w:rsid w:val="006C27D0"/>
    <w:rsid w:val="006D6DC4"/>
    <w:rsid w:val="006E32B5"/>
    <w:rsid w:val="006F3AE3"/>
    <w:rsid w:val="00715451"/>
    <w:rsid w:val="00724177"/>
    <w:rsid w:val="00772D2E"/>
    <w:rsid w:val="00A568B8"/>
    <w:rsid w:val="00AD5950"/>
    <w:rsid w:val="00B26AB1"/>
    <w:rsid w:val="00BB4028"/>
    <w:rsid w:val="00C3507E"/>
    <w:rsid w:val="00C41D0B"/>
    <w:rsid w:val="00CF7E27"/>
    <w:rsid w:val="00DE0946"/>
    <w:rsid w:val="00DE2817"/>
    <w:rsid w:val="00F77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1893</Words>
  <Characters>10792</Characters>
  <Application>Microsoft Office Word</Application>
  <DocSecurity>0</DocSecurity>
  <Lines>89</Lines>
  <Paragraphs>25</Paragraphs>
  <ScaleCrop>false</ScaleCrop>
  <Company>P R C</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俞敏俐(2月29日)</cp:lastModifiedBy>
  <cp:revision>3</cp:revision>
  <dcterms:created xsi:type="dcterms:W3CDTF">2024-04-01T04:17:00Z</dcterms:created>
  <dcterms:modified xsi:type="dcterms:W3CDTF">2024-04-01T04:22:00Z</dcterms:modified>
</cp:coreProperties>
</file>