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path/>
            <v:fill focussize="0,0"/>
            <v:stroke color="#FFFFFF" joinstyle="miter"/>
            <v:imagedata o:title=""/>
            <o:lock v:ext="edit"/>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A区</w:t>
      </w:r>
      <w:r>
        <w:rPr>
          <w:rFonts w:hint="eastAsia" w:ascii="仿宋" w:hAnsi="仿宋" w:eastAsia="仿宋" w:cs="仿宋"/>
          <w:sz w:val="24"/>
        </w:rPr>
        <w:t>及地下车库</w:t>
      </w:r>
      <w:r>
        <w:rPr>
          <w:rFonts w:hint="eastAsia" w:ascii="仿宋" w:hAnsi="仿宋" w:eastAsia="仿宋" w:cs="仿宋"/>
          <w:sz w:val="24"/>
          <w:lang w:val="en-US" w:eastAsia="zh-CN"/>
        </w:rPr>
        <w:t>1-2</w:t>
      </w:r>
      <w:r>
        <w:rPr>
          <w:rFonts w:hint="eastAsia" w:ascii="仿宋" w:hAnsi="仿宋" w:eastAsia="仿宋" w:cs="仿宋"/>
          <w:sz w:val="24"/>
        </w:rPr>
        <w:t>号</w:t>
      </w:r>
      <w:r>
        <w:rPr>
          <w:rFonts w:hint="eastAsia" w:ascii="仿宋" w:hAnsi="仿宋" w:eastAsia="仿宋" w:cs="仿宋"/>
          <w:sz w:val="24"/>
          <w:lang w:eastAsia="zh-CN"/>
        </w:rPr>
        <w:t>车位</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A区</w:t>
      </w:r>
      <w:r>
        <w:rPr>
          <w:rFonts w:hint="eastAsia" w:ascii="仿宋" w:hAnsi="仿宋" w:eastAsia="仿宋" w:cs="仿宋"/>
          <w:sz w:val="24"/>
        </w:rPr>
        <w:t>建筑面积为748.43平方米、地下停车场1-2号车位53.38平方米；类型：房屋，车位；结构等级：良好；完损等级：完好。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595E4B50">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55DA070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FAE869B">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；车位租金为</w:t>
      </w:r>
      <w:r>
        <w:rPr>
          <w:rFonts w:hint="eastAsia" w:ascii="仿宋" w:hAnsi="仿宋" w:eastAsia="仿宋" w:cs="仿宋"/>
          <w:position w:val="6"/>
          <w:sz w:val="24"/>
          <w:u w:val="single"/>
          <w:lang w:val="en-US" w:eastAsia="zh-CN"/>
        </w:rPr>
        <w:t xml:space="preserve">         </w:t>
      </w:r>
      <w:r>
        <w:rPr>
          <w:rFonts w:hint="eastAsia" w:ascii="仿宋" w:hAnsi="仿宋" w:eastAsia="仿宋" w:cs="仿宋"/>
          <w:position w:val="6"/>
          <w:sz w:val="24"/>
          <w:u w:val="none"/>
          <w:lang w:val="en-US" w:eastAsia="zh-CN"/>
        </w:rPr>
        <w:t>元/位/月；合计月租金为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1606EC84">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，车位租金不递增</w:t>
      </w:r>
      <w:r>
        <w:rPr>
          <w:rFonts w:hint="eastAsia" w:ascii="仿宋" w:hAnsi="仿宋" w:eastAsia="仿宋" w:cs="仿宋"/>
          <w:bCs/>
          <w:position w:val="6"/>
          <w:sz w:val="24"/>
        </w:rPr>
        <w:t>。</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32BF2F2D">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68413053">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4AF65C05">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7A85B022">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3DC8F516">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3AACE4FC">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B4A99D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第五条：履约保证金（含水电押金）</w:t>
      </w:r>
    </w:p>
    <w:p w14:paraId="2989E04C">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个月租金（含一个月水电押金），即人民币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182862EE">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44B211F2">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45BD71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0E585F1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F916FE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48F3C21">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4CFFC80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006039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4F885C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3281E36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592384C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748DBB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BCF45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625CBE10">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504BFDF4">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163D66E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04A8F92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A82913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5944810">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B18D85E">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76406D1">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6B1A89CC">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EC851D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2F110EC6">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285A81D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6331FB7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3DBE695">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3AD7F44">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7BF6D17D">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2570676E">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B86455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01C1C254">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094467B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7A8A4D5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9BC102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DDB5D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555D7602">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15246E85">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3C5E254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69CC1783">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718D415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3BFD1DC5">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3CAE188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6976965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1E82E76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337B5816">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22B7CC9C">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4665CD69">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70AC53B6">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9F09937">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2BC20D5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19D217F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16A42231">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0C7D15B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521ECE7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68E81ABA">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68B2FF9F">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45CFD739">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4F3AB6C0">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4BC856BE">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553C1B3F">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9FAA3F7">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75E42A06">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23C3429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7418F8AC">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1985FD6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9FE02AD">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05A75A99">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9C0828E">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77CAD042">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7AD326AB">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731FEEAC">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3CF0AA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78962AC9">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3344432E">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606C0C06">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779CBAC1">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904D81E">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7F6157ED">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209F28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FA511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6041FAC1">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44AD134">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31F96C75">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749BCE5">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753C7EA1">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37CE0A4">
      <w:pPr>
        <w:pStyle w:val="9"/>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7FFDFF99">
      <w:pPr>
        <w:pStyle w:val="9"/>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4365A278">
      <w:pPr>
        <w:pStyle w:val="9"/>
        <w:spacing w:line="320" w:lineRule="exact"/>
        <w:ind w:firstLine="241" w:firstLineChars="100"/>
        <w:rPr>
          <w:rFonts w:hint="eastAsia" w:ascii="仿宋" w:hAnsi="仿宋" w:eastAsia="仿宋" w:cs="仿宋"/>
          <w:b/>
          <w:bCs/>
          <w:szCs w:val="20"/>
        </w:rPr>
      </w:pPr>
    </w:p>
    <w:p w14:paraId="20EF5B60">
      <w:pPr>
        <w:pStyle w:val="9"/>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7A347495">
      <w:pPr>
        <w:pStyle w:val="9"/>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34F21358">
      <w:pPr>
        <w:pStyle w:val="9"/>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66E7EF3D">
      <w:pPr>
        <w:pStyle w:val="9"/>
        <w:spacing w:line="320" w:lineRule="exact"/>
        <w:jc w:val="right"/>
        <w:rPr>
          <w:rFonts w:hint="eastAsia" w:ascii="仿宋" w:hAnsi="仿宋" w:eastAsia="仿宋" w:cs="仿宋"/>
          <w:b/>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8588BA0">
      <w:pPr>
        <w:pStyle w:val="9"/>
        <w:spacing w:line="320" w:lineRule="exact"/>
        <w:jc w:val="left"/>
        <w:rPr>
          <w:rFonts w:hint="eastAsia" w:ascii="仿宋" w:hAnsi="仿宋" w:eastAsia="仿宋" w:cs="仿宋"/>
        </w:rPr>
      </w:pPr>
    </w:p>
    <w:p w14:paraId="3C4CE633">
      <w:pPr>
        <w:pStyle w:val="9"/>
        <w:spacing w:line="320" w:lineRule="exact"/>
        <w:jc w:val="left"/>
        <w:rPr>
          <w:rFonts w:hint="eastAsia" w:ascii="仿宋" w:hAnsi="仿宋" w:eastAsia="仿宋" w:cs="仿宋"/>
        </w:rPr>
      </w:pPr>
    </w:p>
    <w:p w14:paraId="4F62D94D">
      <w:pPr>
        <w:pStyle w:val="9"/>
        <w:spacing w:line="320" w:lineRule="exact"/>
        <w:jc w:val="left"/>
        <w:rPr>
          <w:rFonts w:hint="eastAsia" w:ascii="仿宋" w:hAnsi="仿宋" w:eastAsia="仿宋" w:cs="仿宋"/>
        </w:rPr>
      </w:pPr>
    </w:p>
    <w:p w14:paraId="0665EF0C">
      <w:pPr>
        <w:pStyle w:val="9"/>
        <w:spacing w:line="320" w:lineRule="exact"/>
        <w:jc w:val="left"/>
        <w:rPr>
          <w:rFonts w:hint="eastAsia" w:ascii="仿宋" w:hAnsi="仿宋" w:eastAsia="仿宋" w:cs="仿宋"/>
        </w:rPr>
      </w:pPr>
    </w:p>
    <w:p w14:paraId="5F9CEB51">
      <w:pPr>
        <w:pStyle w:val="9"/>
        <w:spacing w:line="320" w:lineRule="exact"/>
        <w:jc w:val="left"/>
        <w:rPr>
          <w:rFonts w:hint="eastAsia" w:ascii="仿宋" w:hAnsi="仿宋" w:eastAsia="仿宋" w:cs="仿宋"/>
        </w:rPr>
      </w:pPr>
    </w:p>
    <w:p w14:paraId="6632D9DA">
      <w:pPr>
        <w:pStyle w:val="9"/>
        <w:spacing w:line="320" w:lineRule="exact"/>
        <w:jc w:val="left"/>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bookmarkStart w:id="0" w:name="_GoBack"/>
      <w:bookmarkEnd w:id="0"/>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2B449BE8">
      <w:pPr>
        <w:pStyle w:val="9"/>
        <w:spacing w:line="320" w:lineRule="exact"/>
        <w:jc w:val="left"/>
        <w:rPr>
          <w:rFonts w:hint="eastAsia" w:ascii="仿宋" w:hAnsi="仿宋" w:eastAsia="仿宋" w:cs="仿宋"/>
        </w:rPr>
      </w:pPr>
    </w:p>
    <w:p w14:paraId="7C479F33">
      <w:pPr>
        <w:pStyle w:val="9"/>
        <w:spacing w:line="320" w:lineRule="exact"/>
        <w:jc w:val="left"/>
        <w:rPr>
          <w:rFonts w:hint="eastAsia" w:ascii="仿宋" w:hAnsi="仿宋" w:eastAsia="仿宋" w:cs="仿宋"/>
        </w:rPr>
      </w:pPr>
    </w:p>
    <w:p w14:paraId="77646F81">
      <w:pPr>
        <w:pStyle w:val="9"/>
        <w:spacing w:line="320" w:lineRule="exact"/>
        <w:jc w:val="left"/>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20</w:t>
    </w:r>
    <w:r>
      <w:fldChar w:fldCharType="end"/>
    </w:r>
  </w:p>
  <w:p w14:paraId="2B2EB9E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16</w:t>
    </w:r>
    <w:r>
      <w:fldChar w:fldCharType="end"/>
    </w:r>
  </w:p>
  <w:p w14:paraId="2657ADFF">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8"/>
    </w:pPr>
  </w:p>
  <w:p w14:paraId="391B3F94">
    <w:pPr>
      <w:pStyle w:val="8"/>
      <w:rPr>
        <w:rFonts w:hint="eastAsia" w:eastAsia="宋体"/>
        <w:lang w:eastAsia="zh-CN"/>
      </w:rPr>
    </w:pPr>
    <w:r>
      <w:rPr>
        <w:rFonts w:hint="eastAsia" w:ascii="Times New Roman" w:hAnsi="Times New Roman"/>
      </w:rPr>
      <w:t xml:space="preserve">                                                                   厦门市政物业管理服务有限公司</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6613048F"/>
    <w:rsid w:val="00050DE4"/>
    <w:rsid w:val="00072802"/>
    <w:rsid w:val="00115D89"/>
    <w:rsid w:val="002563EC"/>
    <w:rsid w:val="00343DD3"/>
    <w:rsid w:val="003639C1"/>
    <w:rsid w:val="0047383B"/>
    <w:rsid w:val="00546C28"/>
    <w:rsid w:val="00816963"/>
    <w:rsid w:val="00843C60"/>
    <w:rsid w:val="00881FC9"/>
    <w:rsid w:val="00901B94"/>
    <w:rsid w:val="00951E56"/>
    <w:rsid w:val="00973F3C"/>
    <w:rsid w:val="00981986"/>
    <w:rsid w:val="009F223E"/>
    <w:rsid w:val="00A539DC"/>
    <w:rsid w:val="00B40BD3"/>
    <w:rsid w:val="00BB3213"/>
    <w:rsid w:val="00C13E58"/>
    <w:rsid w:val="00C20324"/>
    <w:rsid w:val="00C55C2F"/>
    <w:rsid w:val="00CE020F"/>
    <w:rsid w:val="00D3793B"/>
    <w:rsid w:val="00DA765D"/>
    <w:rsid w:val="00DB291A"/>
    <w:rsid w:val="00E26CD3"/>
    <w:rsid w:val="00E570E2"/>
    <w:rsid w:val="00E70990"/>
    <w:rsid w:val="00F84926"/>
    <w:rsid w:val="046A500C"/>
    <w:rsid w:val="0C10315D"/>
    <w:rsid w:val="0F5E5AE5"/>
    <w:rsid w:val="1110444E"/>
    <w:rsid w:val="161B0032"/>
    <w:rsid w:val="16656F95"/>
    <w:rsid w:val="18583078"/>
    <w:rsid w:val="19BE591C"/>
    <w:rsid w:val="20A96FBB"/>
    <w:rsid w:val="21CD6E43"/>
    <w:rsid w:val="28EC2E62"/>
    <w:rsid w:val="2B481DEA"/>
    <w:rsid w:val="2D5C6856"/>
    <w:rsid w:val="2E8F7BC9"/>
    <w:rsid w:val="30D24CDD"/>
    <w:rsid w:val="34823BFD"/>
    <w:rsid w:val="35880300"/>
    <w:rsid w:val="36B02C4A"/>
    <w:rsid w:val="36E954A6"/>
    <w:rsid w:val="3A7F79AD"/>
    <w:rsid w:val="4160586D"/>
    <w:rsid w:val="41F00DCA"/>
    <w:rsid w:val="4594367D"/>
    <w:rsid w:val="46560D03"/>
    <w:rsid w:val="48C64CE3"/>
    <w:rsid w:val="4DC874DF"/>
    <w:rsid w:val="5A1F46F1"/>
    <w:rsid w:val="63AA0996"/>
    <w:rsid w:val="6613048F"/>
    <w:rsid w:val="7518015B"/>
    <w:rsid w:val="752B2E92"/>
    <w:rsid w:val="7A9E43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autoRedefine/>
    <w:qFormat/>
    <w:uiPriority w:val="0"/>
    <w:pPr>
      <w:ind w:firstLine="600" w:firstLineChars="200"/>
    </w:pPr>
    <w:rPr>
      <w:rFonts w:eastAsia="仿宋_GB2312"/>
      <w:sz w:val="32"/>
      <w:szCs w:val="32"/>
    </w:rPr>
  </w:style>
  <w:style w:type="paragraph" w:styleId="5">
    <w:name w:val="Block Text"/>
    <w:basedOn w:val="1"/>
    <w:autoRedefine/>
    <w:qFormat/>
    <w:uiPriority w:val="0"/>
    <w:pPr>
      <w:spacing w:line="360" w:lineRule="auto"/>
      <w:ind w:left="560" w:leftChars="200" w:right="560" w:rightChars="200" w:firstLine="699" w:firstLineChars="233"/>
    </w:pPr>
    <w:rPr>
      <w:rFonts w:ascii="宋体" w:hAnsi="宋体"/>
      <w:sz w:val="30"/>
      <w:szCs w:val="20"/>
    </w:rPr>
  </w:style>
  <w:style w:type="paragraph" w:styleId="6">
    <w:name w:val="Balloon Text"/>
    <w:basedOn w:val="1"/>
    <w:link w:val="15"/>
    <w:autoRedefine/>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widowControl/>
      <w:spacing w:beforeAutospacing="1" w:afterAutospacing="1"/>
      <w:jc w:val="left"/>
    </w:pPr>
    <w:rPr>
      <w:rFonts w:hint="eastAsia" w:ascii="宋体" w:hAnsi="宋体"/>
      <w:color w:val="000000"/>
      <w:kern w:val="0"/>
      <w:sz w:val="24"/>
    </w:rPr>
  </w:style>
  <w:style w:type="character" w:styleId="12">
    <w:name w:val="page number"/>
    <w:basedOn w:val="11"/>
    <w:autoRedefine/>
    <w:qFormat/>
    <w:uiPriority w:val="0"/>
  </w:style>
  <w:style w:type="character" w:styleId="13">
    <w:name w:val="Hyperlink"/>
    <w:autoRedefine/>
    <w:qFormat/>
    <w:uiPriority w:val="0"/>
    <w:rPr>
      <w:color w:val="0000FF"/>
      <w:u w:val="single"/>
    </w:rPr>
  </w:style>
  <w:style w:type="paragraph" w:styleId="14">
    <w:name w:val="List Paragraph"/>
    <w:basedOn w:val="1"/>
    <w:autoRedefine/>
    <w:unhideWhenUsed/>
    <w:qFormat/>
    <w:uiPriority w:val="99"/>
    <w:pPr>
      <w:ind w:firstLine="420" w:firstLineChars="200"/>
    </w:pPr>
  </w:style>
  <w:style w:type="character" w:customStyle="1" w:styleId="15">
    <w:name w:val="批注框文本 Char"/>
    <w:basedOn w:val="11"/>
    <w:link w:val="6"/>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5278</Words>
  <Characters>5409</Characters>
  <Lines>120</Lines>
  <Paragraphs>33</Paragraphs>
  <TotalTime>0</TotalTime>
  <ScaleCrop>false</ScaleCrop>
  <LinksUpToDate>false</LinksUpToDate>
  <CharactersWithSpaces>5827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2023-11-29T01:54:00Z</dcterms:created>
  <dc:creator>盛</dc:creator>
  <cp:lastModifiedBy>盛</cp:lastModifiedBy>
  <dcterms:modified xsi:type="dcterms:W3CDTF">2026-02-13T03:03:50Z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D010CCC0BDF3411C87C87E4F4117C9AB_11</vt:lpwstr>
  </property>
  <property fmtid="{D5CDD505-2E9C-101B-9397-08002B2CF9AE}" pid="4" name="KSOTemplateDocerSaveRecord">
    <vt:lpwstr>eyJoZGlkIjoiNjNlMWJmNTBjMGI5NTVkYmQzYmU2YWEwMjllMDdhMmMiLCJ1c2VySWQiOiI1NTkyNDM1MTYifQ==</vt:lpwstr>
  </property>
</Properties>
</file>